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FC8" w:rsidRDefault="00B82FC8" w:rsidP="00B82FC8"/>
    <w:p w:rsidR="00B82FC8" w:rsidRPr="00B82FC8" w:rsidRDefault="00B82FC8" w:rsidP="00B82FC8">
      <w:pPr>
        <w:jc w:val="center"/>
        <w:rPr>
          <w:b/>
        </w:rPr>
      </w:pPr>
    </w:p>
    <w:p w:rsidR="00B82FC8" w:rsidRPr="00B82FC8" w:rsidRDefault="00B82FC8" w:rsidP="00B82FC8">
      <w:pPr>
        <w:jc w:val="center"/>
        <w:rPr>
          <w:b/>
        </w:rPr>
      </w:pPr>
      <w:proofErr w:type="gramStart"/>
      <w:r w:rsidRPr="00B82FC8">
        <w:rPr>
          <w:b/>
        </w:rPr>
        <w:t xml:space="preserve">AVVISO </w:t>
      </w:r>
      <w:r w:rsidRPr="00B82FC8">
        <w:rPr>
          <w:b/>
        </w:rPr>
        <w:t xml:space="preserve"> ASSEGNAZIONE</w:t>
      </w:r>
      <w:proofErr w:type="gramEnd"/>
      <w:r w:rsidRPr="00B82FC8">
        <w:rPr>
          <w:b/>
        </w:rPr>
        <w:t xml:space="preserve"> ZONE CARENTI RESIDUE REGIONE BASILICATA ANNO 2024</w:t>
      </w:r>
    </w:p>
    <w:p w:rsidR="00B82FC8" w:rsidRPr="00B82FC8" w:rsidRDefault="00B82FC8" w:rsidP="00B82FC8">
      <w:pPr>
        <w:jc w:val="center"/>
        <w:rPr>
          <w:b/>
        </w:rPr>
      </w:pPr>
      <w:r w:rsidRPr="00B82FC8">
        <w:rPr>
          <w:b/>
        </w:rPr>
        <w:t>(Art. 34 comma 17 ACN MMG)</w:t>
      </w:r>
    </w:p>
    <w:p w:rsidR="00B82FC8" w:rsidRDefault="00B82FC8" w:rsidP="00B82FC8">
      <w:r>
        <w:t xml:space="preserve"> </w:t>
      </w:r>
    </w:p>
    <w:p w:rsidR="00B82FC8" w:rsidRDefault="00B82FC8" w:rsidP="00B82FC8">
      <w:pPr>
        <w:jc w:val="both"/>
        <w:rPr>
          <w:rFonts w:ascii="Times New Roman" w:hAnsi="Times New Roman" w:cs="Times New Roman"/>
          <w:sz w:val="28"/>
          <w:szCs w:val="28"/>
        </w:rPr>
      </w:pPr>
      <w:r w:rsidRPr="00B82FC8">
        <w:rPr>
          <w:rFonts w:ascii="Times New Roman" w:hAnsi="Times New Roman" w:cs="Times New Roman"/>
          <w:sz w:val="28"/>
          <w:szCs w:val="28"/>
        </w:rPr>
        <w:t xml:space="preserve">Ai sensi e per gli effetti dell'art. 34 comma 17 dell'Accordo Collettivo Nazionale dei Medici di Medicina Generale, possono partecipare all'assegnazione delle zone carenti residue del Ruolo Unico di Assistenza Primaria a ciclo di scelta per l'anno 2024 i seguenti medici: a) I medici inseriti nelle graduatorie di altre Regioni; b) I medici in possesso del titolo di formazione specifica in medicina generale. I medici di cui alla lettera a) sono graduati sulla base del punteggio già attribuito nella vigente graduatoria di provenienza ed in caso di pari punteggio prevalgono, nell'ordine, la minore età, il voto di laurea e l'anzianità di laurea. I medici di cui alla lettera b) sono graduati nell'ordine della minore età al conseguimento del diploma di laurea, del voto di laurea e dell'anzianità di laurea, con priorità di interpello per i medici residenti nell'ambito carente (per attività a ciclo di scelta), nell'Azienda, successivamente nella Regione e da ultimo fuori Regione. I medici interessati al conferimento degli incarichi residui del Ruolo Unico di Assistenza Primaria a ciclo di scelta anno 2024 — dovranno presentare all'ASP Azienda Sanitaria Locale di Potenza apposita domanda in bollo da € 16,00, utilizzando la modulistica di cui </w:t>
      </w:r>
      <w:proofErr w:type="spellStart"/>
      <w:r w:rsidRPr="00B82FC8">
        <w:rPr>
          <w:rFonts w:ascii="Times New Roman" w:hAnsi="Times New Roman" w:cs="Times New Roman"/>
          <w:sz w:val="28"/>
          <w:szCs w:val="28"/>
        </w:rPr>
        <w:t>all</w:t>
      </w:r>
      <w:proofErr w:type="spellEnd"/>
      <w:r w:rsidRPr="00B82FC8">
        <w:rPr>
          <w:rFonts w:ascii="Times New Roman" w:hAnsi="Times New Roman" w:cs="Times New Roman"/>
          <w:sz w:val="28"/>
          <w:szCs w:val="28"/>
        </w:rPr>
        <w:t xml:space="preserve"> 'Allegato C. La domanda dovrà essere spedita entro 20 giorni dalla data di pubblicazione sul sito della SISAC www.sisac.info del LINK relativo alla presente pubblicazione.</w:t>
      </w:r>
    </w:p>
    <w:p w:rsidR="00B82FC8" w:rsidRDefault="00B82FC8" w:rsidP="00B82FC8">
      <w:pPr>
        <w:jc w:val="both"/>
        <w:rPr>
          <w:rFonts w:ascii="Times New Roman" w:hAnsi="Times New Roman" w:cs="Times New Roman"/>
          <w:sz w:val="28"/>
          <w:szCs w:val="28"/>
        </w:rPr>
      </w:pPr>
    </w:p>
    <w:p w:rsidR="00B82FC8" w:rsidRDefault="00B82FC8" w:rsidP="00B82FC8">
      <w:pPr>
        <w:jc w:val="both"/>
        <w:rPr>
          <w:rFonts w:ascii="Times New Roman" w:hAnsi="Times New Roman" w:cs="Times New Roman"/>
          <w:sz w:val="28"/>
          <w:szCs w:val="28"/>
        </w:rPr>
      </w:pPr>
      <w:r w:rsidRPr="00B82FC8">
        <w:rPr>
          <w:rFonts w:ascii="Times New Roman" w:hAnsi="Times New Roman" w:cs="Times New Roman"/>
          <w:sz w:val="28"/>
          <w:szCs w:val="28"/>
        </w:rPr>
        <w:t xml:space="preserve"> La domanda dovrà essere trasmessa utilizzando le seguenti modalità:</w:t>
      </w:r>
    </w:p>
    <w:p w:rsidR="00B82FC8" w:rsidRDefault="00B82FC8" w:rsidP="00B82FC8">
      <w:pPr>
        <w:jc w:val="both"/>
        <w:rPr>
          <w:rFonts w:ascii="Times New Roman" w:hAnsi="Times New Roman" w:cs="Times New Roman"/>
          <w:sz w:val="28"/>
          <w:szCs w:val="28"/>
        </w:rPr>
      </w:pPr>
      <w:r w:rsidRPr="00B82FC8">
        <w:rPr>
          <w:rFonts w:ascii="Times New Roman" w:hAnsi="Times New Roman" w:cs="Times New Roman"/>
          <w:sz w:val="28"/>
          <w:szCs w:val="28"/>
        </w:rPr>
        <w:t xml:space="preserve"> 1) PEC all'indirizzo </w:t>
      </w:r>
      <w:hyperlink r:id="rId5" w:history="1">
        <w:r w:rsidRPr="00D417C9">
          <w:rPr>
            <w:rStyle w:val="Collegamentoipertestuale"/>
            <w:rFonts w:ascii="Times New Roman" w:hAnsi="Times New Roman" w:cs="Times New Roman"/>
            <w:sz w:val="28"/>
            <w:szCs w:val="28"/>
          </w:rPr>
          <w:t>protocollo@pec.aspbasilicata.it</w:t>
        </w:r>
      </w:hyperlink>
      <w:r w:rsidRPr="00B82FC8">
        <w:rPr>
          <w:rFonts w:ascii="Times New Roman" w:hAnsi="Times New Roman" w:cs="Times New Roman"/>
          <w:sz w:val="28"/>
          <w:szCs w:val="28"/>
        </w:rPr>
        <w:t>;</w:t>
      </w:r>
    </w:p>
    <w:p w:rsidR="006E04B9" w:rsidRPr="00B82FC8" w:rsidRDefault="00B82FC8" w:rsidP="00B82FC8">
      <w:pPr>
        <w:jc w:val="both"/>
        <w:rPr>
          <w:rFonts w:ascii="Times New Roman" w:hAnsi="Times New Roman" w:cs="Times New Roman"/>
          <w:sz w:val="28"/>
          <w:szCs w:val="28"/>
        </w:rPr>
      </w:pPr>
      <w:bookmarkStart w:id="0" w:name="_GoBack"/>
      <w:bookmarkEnd w:id="0"/>
      <w:r w:rsidRPr="00B82FC8">
        <w:rPr>
          <w:rFonts w:ascii="Times New Roman" w:hAnsi="Times New Roman" w:cs="Times New Roman"/>
          <w:sz w:val="28"/>
          <w:szCs w:val="28"/>
        </w:rPr>
        <w:t xml:space="preserve"> 2) Raccomandata A/R al seguente indirizzo: ASP — Azienda Sanitaria Locale di Potenza, Via Torraca n. 2, 85100 Potenza.</w:t>
      </w:r>
    </w:p>
    <w:sectPr w:rsidR="006E04B9" w:rsidRPr="00B82F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A12D3"/>
    <w:multiLevelType w:val="hybridMultilevel"/>
    <w:tmpl w:val="7DAA88BC"/>
    <w:lvl w:ilvl="0" w:tplc="7B002D9E">
      <w:start w:val="1"/>
      <w:numFmt w:val="decimal"/>
      <w:lvlText w:val="%1."/>
      <w:lvlJc w:val="left"/>
      <w:pPr>
        <w:ind w:left="360" w:hanging="360"/>
      </w:pPr>
      <w:rPr>
        <w:rFonts w:hint="default"/>
        <w:color w:val="44444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B9"/>
    <w:rsid w:val="00394B27"/>
    <w:rsid w:val="003D565A"/>
    <w:rsid w:val="004E6436"/>
    <w:rsid w:val="006E04B9"/>
    <w:rsid w:val="00B278BC"/>
    <w:rsid w:val="00B82FC8"/>
    <w:rsid w:val="00CA00CB"/>
    <w:rsid w:val="00F33770"/>
    <w:rsid w:val="00FB22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963FA-D33A-4A16-92B4-7C3F27DA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D565A"/>
    <w:rPr>
      <w:b/>
      <w:bCs/>
    </w:rPr>
  </w:style>
  <w:style w:type="paragraph" w:styleId="Paragrafoelenco">
    <w:name w:val="List Paragraph"/>
    <w:basedOn w:val="Normale"/>
    <w:uiPriority w:val="34"/>
    <w:qFormat/>
    <w:rsid w:val="003D565A"/>
    <w:pPr>
      <w:ind w:left="720"/>
      <w:contextualSpacing/>
    </w:pPr>
  </w:style>
  <w:style w:type="paragraph" w:styleId="Testofumetto">
    <w:name w:val="Balloon Text"/>
    <w:basedOn w:val="Normale"/>
    <w:link w:val="TestofumettoCarattere"/>
    <w:uiPriority w:val="99"/>
    <w:semiHidden/>
    <w:unhideWhenUsed/>
    <w:rsid w:val="00B278B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78BC"/>
    <w:rPr>
      <w:rFonts w:ascii="Segoe UI" w:hAnsi="Segoe UI" w:cs="Segoe UI"/>
      <w:sz w:val="18"/>
      <w:szCs w:val="18"/>
    </w:rPr>
  </w:style>
  <w:style w:type="character" w:styleId="Collegamentoipertestuale">
    <w:name w:val="Hyperlink"/>
    <w:basedOn w:val="Carpredefinitoparagrafo"/>
    <w:uiPriority w:val="99"/>
    <w:unhideWhenUsed/>
    <w:rsid w:val="00B82F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aspbasilicat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2023-02-25T11:10:00Z</cp:lastPrinted>
  <dcterms:created xsi:type="dcterms:W3CDTF">2024-09-19T15:53:00Z</dcterms:created>
  <dcterms:modified xsi:type="dcterms:W3CDTF">2024-09-19T15:53:00Z</dcterms:modified>
</cp:coreProperties>
</file>