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992" w:type="dxa"/>
        <w:tblInd w:w="-1134" w:type="dxa"/>
        <w:shd w:val="clear" w:color="auto" w:fill="F0F7B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3099"/>
        <w:gridCol w:w="2240"/>
        <w:gridCol w:w="2243"/>
        <w:gridCol w:w="2447"/>
      </w:tblGrid>
      <w:tr w:rsidR="00B8562B" w:rsidRPr="0015716F" w14:paraId="6A953D35" w14:textId="77777777" w:rsidTr="003B14E7">
        <w:trPr>
          <w:trHeight w:val="3360"/>
        </w:trPr>
        <w:tc>
          <w:tcPr>
            <w:tcW w:w="1992" w:type="dxa"/>
            <w:tcBorders>
              <w:top w:val="nil"/>
              <w:bottom w:val="single" w:sz="6" w:space="0" w:color="D6DCE3"/>
            </w:tcBorders>
            <w:shd w:val="clear" w:color="auto" w:fill="F0F7B2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F28DCAD" w14:textId="17D112F5" w:rsidR="0015716F" w:rsidRPr="0015716F" w:rsidRDefault="00EC589D" w:rsidP="0015716F">
            <w:r>
              <w:t>2</w:t>
            </w:r>
            <w:r w:rsidR="00B8562B">
              <w:t>8</w:t>
            </w:r>
            <w:r w:rsidR="0015716F" w:rsidRPr="0015716F">
              <w:t>/</w:t>
            </w:r>
            <w:r w:rsidR="00107FE8">
              <w:t>0</w:t>
            </w:r>
            <w:r w:rsidR="00B8562B">
              <w:t>7</w:t>
            </w:r>
            <w:r w:rsidR="00107FE8">
              <w:t>/2025</w:t>
            </w:r>
          </w:p>
        </w:tc>
        <w:tc>
          <w:tcPr>
            <w:tcW w:w="3243" w:type="dxa"/>
            <w:tcBorders>
              <w:top w:val="nil"/>
              <w:bottom w:val="single" w:sz="6" w:space="0" w:color="D6DCE3"/>
            </w:tcBorders>
            <w:shd w:val="clear" w:color="auto" w:fill="F0F7B2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DA6B037" w14:textId="4F658D5F" w:rsidR="0015716F" w:rsidRPr="0015716F" w:rsidRDefault="0015716F" w:rsidP="0015716F">
            <w:r w:rsidRPr="0015716F">
              <w:t xml:space="preserve">Accesso civico prot. </w:t>
            </w:r>
            <w:r w:rsidR="003E548C">
              <w:t>n°</w:t>
            </w:r>
            <w:r w:rsidRPr="0015716F">
              <w:t xml:space="preserve"> </w:t>
            </w:r>
            <w:r w:rsidR="00107FE8">
              <w:t>72117 del 28/07/2025</w:t>
            </w:r>
          </w:p>
        </w:tc>
        <w:tc>
          <w:tcPr>
            <w:tcW w:w="2399" w:type="dxa"/>
            <w:tcBorders>
              <w:top w:val="nil"/>
              <w:bottom w:val="single" w:sz="6" w:space="0" w:color="D6DCE3"/>
            </w:tcBorders>
            <w:shd w:val="clear" w:color="auto" w:fill="F0F7B2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EC2FFE1" w14:textId="77777777" w:rsidR="0015716F" w:rsidRPr="0015716F" w:rsidRDefault="0015716F" w:rsidP="0015716F">
            <w:r w:rsidRPr="0015716F">
              <w:rPr>
                <w:b/>
                <w:bCs/>
              </w:rPr>
              <w:t>G</w:t>
            </w:r>
          </w:p>
        </w:tc>
        <w:tc>
          <w:tcPr>
            <w:tcW w:w="1864" w:type="dxa"/>
            <w:tcBorders>
              <w:top w:val="nil"/>
              <w:bottom w:val="single" w:sz="6" w:space="0" w:color="D6DCE3"/>
            </w:tcBorders>
            <w:shd w:val="clear" w:color="auto" w:fill="F0F7B2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9DF22AB" w14:textId="6F834EBF" w:rsidR="0015716F" w:rsidRPr="0015716F" w:rsidRDefault="0015716F" w:rsidP="003B14E7">
            <w:pPr>
              <w:ind w:right="141"/>
            </w:pPr>
            <w:r w:rsidRPr="0015716F">
              <w:t>Istanza trasmessa alle U</w:t>
            </w:r>
            <w:r w:rsidR="00EC589D">
              <w:t>OC</w:t>
            </w:r>
            <w:r w:rsidRPr="0015716F">
              <w:t xml:space="preserve"> ASP funzionalmente competenti in merito, mediante comunicazione del RPCT Prot. n. </w:t>
            </w:r>
            <w:r w:rsidR="00107FE8">
              <w:t>77423</w:t>
            </w:r>
            <w:r w:rsidRPr="0015716F">
              <w:t xml:space="preserve"> del </w:t>
            </w:r>
            <w:r w:rsidR="00EC589D">
              <w:t>1</w:t>
            </w:r>
            <w:r w:rsidR="00107FE8">
              <w:t>2</w:t>
            </w:r>
            <w:r w:rsidRPr="0015716F">
              <w:t>/</w:t>
            </w:r>
            <w:r w:rsidR="001C3907">
              <w:t>0</w:t>
            </w:r>
            <w:r w:rsidR="00107FE8">
              <w:t>8</w:t>
            </w:r>
            <w:r w:rsidRPr="0015716F">
              <w:t>/202</w:t>
            </w:r>
            <w:r w:rsidR="001C3907">
              <w:t>5</w:t>
            </w:r>
          </w:p>
        </w:tc>
        <w:tc>
          <w:tcPr>
            <w:tcW w:w="2494" w:type="dxa"/>
            <w:tcBorders>
              <w:top w:val="nil"/>
              <w:bottom w:val="single" w:sz="6" w:space="0" w:color="D6DCE3"/>
            </w:tcBorders>
            <w:shd w:val="clear" w:color="auto" w:fill="F0F7B2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153D8A4" w14:textId="5EC255A5" w:rsidR="003E548C" w:rsidRDefault="00C50959" w:rsidP="0015716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Accolta  </w:t>
            </w:r>
            <w:r w:rsidR="0015716F" w:rsidRPr="0015716F">
              <w:rPr>
                <w:i/>
                <w:iCs/>
              </w:rPr>
              <w:t xml:space="preserve"> dal Direttore della UOC competente, con nota Prot. n.</w:t>
            </w:r>
            <w:r w:rsidR="00107FE8">
              <w:rPr>
                <w:i/>
                <w:iCs/>
              </w:rPr>
              <w:t>78945</w:t>
            </w:r>
            <w:r w:rsidR="0015716F" w:rsidRPr="0015716F">
              <w:rPr>
                <w:i/>
                <w:iCs/>
              </w:rPr>
              <w:t xml:space="preserve"> del</w:t>
            </w:r>
            <w:r>
              <w:rPr>
                <w:i/>
                <w:iCs/>
              </w:rPr>
              <w:t xml:space="preserve"> </w:t>
            </w:r>
            <w:r w:rsidR="00107FE8">
              <w:rPr>
                <w:i/>
                <w:iCs/>
              </w:rPr>
              <w:t>21</w:t>
            </w:r>
            <w:r>
              <w:rPr>
                <w:i/>
                <w:iCs/>
              </w:rPr>
              <w:t>/0</w:t>
            </w:r>
            <w:r w:rsidR="00107FE8">
              <w:rPr>
                <w:i/>
                <w:iCs/>
              </w:rPr>
              <w:t>8</w:t>
            </w:r>
            <w:r>
              <w:rPr>
                <w:i/>
                <w:iCs/>
              </w:rPr>
              <w:t>/2025</w:t>
            </w:r>
            <w:r w:rsidR="0015716F" w:rsidRPr="0015716F">
              <w:rPr>
                <w:i/>
                <w:iCs/>
              </w:rPr>
              <w:t> </w:t>
            </w:r>
            <w:r w:rsidR="003E548C">
              <w:rPr>
                <w:i/>
                <w:iCs/>
              </w:rPr>
              <w:t>ad integrazione della nota n° 60062</w:t>
            </w:r>
            <w:r w:rsidR="00B8562B">
              <w:rPr>
                <w:i/>
                <w:iCs/>
              </w:rPr>
              <w:t xml:space="preserve"> del 23.06.2025</w:t>
            </w:r>
          </w:p>
          <w:p w14:paraId="5F481FEF" w14:textId="138BB2B7" w:rsidR="003E548C" w:rsidRDefault="003E548C" w:rsidP="0015716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14:paraId="3041E259" w14:textId="5917E9C7" w:rsidR="00C50959" w:rsidRPr="0015716F" w:rsidRDefault="00C50959" w:rsidP="0015716F"/>
        </w:tc>
      </w:tr>
    </w:tbl>
    <w:p w14:paraId="1256F394" w14:textId="77777777" w:rsidR="0015716F" w:rsidRDefault="0015716F"/>
    <w:sectPr w:rsidR="001571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6F"/>
    <w:rsid w:val="00107FE8"/>
    <w:rsid w:val="0012040E"/>
    <w:rsid w:val="0015716F"/>
    <w:rsid w:val="001C3907"/>
    <w:rsid w:val="003B14E7"/>
    <w:rsid w:val="003E548C"/>
    <w:rsid w:val="005653C6"/>
    <w:rsid w:val="00703085"/>
    <w:rsid w:val="00B8562B"/>
    <w:rsid w:val="00C50959"/>
    <w:rsid w:val="00EC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6D7F"/>
  <w15:chartTrackingRefBased/>
  <w15:docId w15:val="{36E72CBE-004A-4F32-92A9-F22B676E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57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7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7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7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7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7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7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7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7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7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7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7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716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716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716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716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716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716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7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57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7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7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716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5716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716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7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716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571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VIGGIANO</dc:creator>
  <cp:keywords/>
  <dc:description/>
  <cp:lastModifiedBy>VINCENZO VIGGIANO</cp:lastModifiedBy>
  <cp:revision>5</cp:revision>
  <dcterms:created xsi:type="dcterms:W3CDTF">2025-06-11T11:18:00Z</dcterms:created>
  <dcterms:modified xsi:type="dcterms:W3CDTF">2025-08-21T09:11:00Z</dcterms:modified>
</cp:coreProperties>
</file>